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D" w14:textId="6C04BE57" w:rsidR="009B31D5" w:rsidRPr="005A4B9A" w:rsidRDefault="009B31D5" w:rsidP="00A55A46">
      <w:pPr>
        <w:jc w:val="both"/>
        <w:rPr>
          <w:rFonts w:asciiTheme="minorHAnsi" w:hAnsiTheme="minorHAnsi"/>
          <w:sz w:val="24"/>
          <w:szCs w:val="24"/>
        </w:rPr>
      </w:pPr>
    </w:p>
    <w:p w14:paraId="4AF3845B" w14:textId="77777777" w:rsidR="005A4B9A" w:rsidRPr="005A4B9A" w:rsidRDefault="005A4B9A" w:rsidP="00A55A46">
      <w:pPr>
        <w:pBdr>
          <w:bottom w:val="none" w:sz="0" w:space="7" w:color="000000"/>
        </w:pBdr>
        <w:spacing w:after="200"/>
        <w:jc w:val="center"/>
        <w:rPr>
          <w:rFonts w:asciiTheme="minorHAnsi" w:hAnsiTheme="minorHAnsi"/>
          <w:sz w:val="24"/>
          <w:szCs w:val="24"/>
          <w:highlight w:val="white"/>
        </w:rPr>
      </w:pPr>
      <w:r w:rsidRPr="005A4B9A">
        <w:rPr>
          <w:rFonts w:asciiTheme="minorHAnsi" w:hAnsiTheme="minorHAnsi"/>
          <w:b/>
          <w:sz w:val="24"/>
          <w:szCs w:val="24"/>
          <w:highlight w:val="white"/>
        </w:rPr>
        <w:t>Elektronik Ticari İleti Kuralları ve Bilgilendirme Metni</w:t>
      </w:r>
    </w:p>
    <w:p w14:paraId="7B296B33" w14:textId="77777777" w:rsidR="005A4B9A" w:rsidRPr="005A4B9A" w:rsidRDefault="005A4B9A" w:rsidP="00A55A46">
      <w:pPr>
        <w:spacing w:after="200"/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>DeFacto Perakende Ticaret Anonim Şirketi (“</w:t>
      </w:r>
      <w:r w:rsidRPr="005A4B9A">
        <w:rPr>
          <w:rFonts w:asciiTheme="minorHAnsi" w:hAnsiTheme="minorHAnsi"/>
          <w:b/>
          <w:sz w:val="24"/>
          <w:szCs w:val="24"/>
        </w:rPr>
        <w:t>DeFacto</w:t>
      </w:r>
      <w:r w:rsidRPr="005A4B9A">
        <w:rPr>
          <w:rFonts w:asciiTheme="minorHAnsi" w:hAnsiTheme="minorHAnsi"/>
          <w:sz w:val="24"/>
          <w:szCs w:val="24"/>
        </w:rPr>
        <w:t>”)</w:t>
      </w:r>
      <w:r w:rsidRPr="005A4B9A">
        <w:rPr>
          <w:rFonts w:asciiTheme="minorHAnsi" w:hAnsiTheme="minorHAnsi"/>
          <w:b/>
          <w:sz w:val="24"/>
          <w:szCs w:val="24"/>
        </w:rPr>
        <w:t xml:space="preserve"> </w:t>
      </w:r>
      <w:r w:rsidRPr="005A4B9A">
        <w:rPr>
          <w:rFonts w:asciiTheme="minorHAnsi" w:hAnsiTheme="minorHAnsi"/>
          <w:sz w:val="24"/>
          <w:szCs w:val="24"/>
        </w:rPr>
        <w:t>olarak, 6563 sayılı Elektronik Ticaretin Düzenlenmesi Hakkında Kanun (“</w:t>
      </w:r>
      <w:r w:rsidRPr="005A4B9A">
        <w:rPr>
          <w:rFonts w:asciiTheme="minorHAnsi" w:hAnsiTheme="minorHAnsi"/>
          <w:b/>
          <w:sz w:val="24"/>
          <w:szCs w:val="24"/>
        </w:rPr>
        <w:t>ETK</w:t>
      </w:r>
      <w:r w:rsidRPr="005A4B9A">
        <w:rPr>
          <w:rFonts w:asciiTheme="minorHAnsi" w:hAnsiTheme="minorHAnsi"/>
          <w:sz w:val="24"/>
          <w:szCs w:val="24"/>
        </w:rPr>
        <w:t>”) ve 6698 sayılı Kişisel Verilerin Korunması Kanunu (“</w:t>
      </w:r>
      <w:r w:rsidRPr="005A4B9A">
        <w:rPr>
          <w:rFonts w:asciiTheme="minorHAnsi" w:hAnsiTheme="minorHAnsi"/>
          <w:b/>
          <w:sz w:val="24"/>
          <w:szCs w:val="24"/>
        </w:rPr>
        <w:t>Kanun</w:t>
      </w:r>
      <w:r w:rsidRPr="005A4B9A">
        <w:rPr>
          <w:rFonts w:asciiTheme="minorHAnsi" w:hAnsiTheme="minorHAnsi"/>
          <w:sz w:val="24"/>
          <w:szCs w:val="24"/>
        </w:rPr>
        <w:t>” ya da “</w:t>
      </w:r>
      <w:r w:rsidRPr="005A4B9A">
        <w:rPr>
          <w:rFonts w:asciiTheme="minorHAnsi" w:hAnsiTheme="minorHAnsi"/>
          <w:b/>
          <w:sz w:val="24"/>
          <w:szCs w:val="24"/>
        </w:rPr>
        <w:t>KVKK</w:t>
      </w:r>
      <w:r w:rsidRPr="005A4B9A">
        <w:rPr>
          <w:rFonts w:asciiTheme="minorHAnsi" w:hAnsiTheme="minorHAnsi"/>
          <w:sz w:val="24"/>
          <w:szCs w:val="24"/>
        </w:rPr>
        <w:t xml:space="preserve">”) ile ilgili mevzuat kapsamında tarafınıza ticari elektronik ileti gönderilmesi ve kişisel verilerinizin işlenmesi, saklanması ve aktarılması ile ilgili sizlere bilgi vermek amacıyla işbu Elektronik Ticari İleti Kuralları ve Bilgilendirme </w:t>
      </w:r>
      <w:proofErr w:type="spellStart"/>
      <w:r w:rsidRPr="005A4B9A">
        <w:rPr>
          <w:rFonts w:asciiTheme="minorHAnsi" w:hAnsiTheme="minorHAnsi"/>
          <w:sz w:val="24"/>
          <w:szCs w:val="24"/>
        </w:rPr>
        <w:t>Metni’ni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hazırladık.</w:t>
      </w:r>
    </w:p>
    <w:p w14:paraId="7F02830D" w14:textId="77777777" w:rsidR="005A4B9A" w:rsidRPr="005A4B9A" w:rsidRDefault="005A4B9A" w:rsidP="00A55A46">
      <w:pPr>
        <w:pBdr>
          <w:bottom w:val="none" w:sz="0" w:space="7" w:color="000000"/>
        </w:pBdr>
        <w:spacing w:after="200"/>
        <w:jc w:val="both"/>
        <w:rPr>
          <w:rFonts w:asciiTheme="minorHAnsi" w:hAnsiTheme="minorHAnsi"/>
          <w:sz w:val="24"/>
          <w:szCs w:val="24"/>
          <w:highlight w:val="white"/>
        </w:rPr>
      </w:pPr>
      <w:r w:rsidRPr="005A4B9A">
        <w:rPr>
          <w:rFonts w:asciiTheme="minorHAnsi" w:hAnsiTheme="minorHAnsi"/>
          <w:sz w:val="24"/>
          <w:szCs w:val="24"/>
          <w:highlight w:val="white"/>
        </w:rPr>
        <w:t>Bu</w:t>
      </w:r>
      <w:r w:rsidRPr="005A4B9A">
        <w:rPr>
          <w:rFonts w:asciiTheme="minorHAnsi" w:hAnsiTheme="minorHAnsi"/>
          <w:b/>
          <w:sz w:val="24"/>
          <w:szCs w:val="24"/>
          <w:highlight w:val="white"/>
        </w:rPr>
        <w:t xml:space="preserve"> </w:t>
      </w:r>
      <w:r w:rsidRPr="005A4B9A">
        <w:rPr>
          <w:rFonts w:asciiTheme="minorHAnsi" w:hAnsiTheme="minorHAnsi"/>
          <w:sz w:val="24"/>
          <w:szCs w:val="24"/>
          <w:highlight w:val="white"/>
        </w:rPr>
        <w:t xml:space="preserve">kapsamda, </w:t>
      </w:r>
      <w:sdt>
        <w:sdtPr>
          <w:rPr>
            <w:rFonts w:asciiTheme="minorHAnsi" w:hAnsiTheme="minorHAnsi"/>
            <w:sz w:val="24"/>
            <w:szCs w:val="24"/>
          </w:rPr>
          <w:tag w:val="goog_rdk_0"/>
          <w:id w:val="-981539985"/>
        </w:sdtPr>
        <w:sdtEndPr/>
        <w:sdtContent/>
      </w:sdt>
      <w:sdt>
        <w:sdtPr>
          <w:rPr>
            <w:rFonts w:asciiTheme="minorHAnsi" w:hAnsiTheme="minorHAnsi"/>
            <w:sz w:val="24"/>
            <w:szCs w:val="24"/>
          </w:rPr>
          <w:tag w:val="goog_rdk_1"/>
          <w:id w:val="-1968653463"/>
        </w:sdtPr>
        <w:sdtEndPr/>
        <w:sdtContent/>
      </w:sdt>
      <w:r w:rsidRPr="005A4B9A">
        <w:rPr>
          <w:rFonts w:asciiTheme="minorHAnsi" w:hAnsiTheme="minorHAnsi"/>
          <w:sz w:val="24"/>
          <w:szCs w:val="24"/>
        </w:rPr>
        <w:t xml:space="preserve">DeFacto İnternet Sitesi ve Mobil </w:t>
      </w:r>
      <w:proofErr w:type="spellStart"/>
      <w:r w:rsidRPr="005A4B9A">
        <w:rPr>
          <w:rFonts w:asciiTheme="minorHAnsi" w:hAnsiTheme="minorHAnsi"/>
          <w:sz w:val="24"/>
          <w:szCs w:val="24"/>
        </w:rPr>
        <w:t>Uygulaması’nda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yer alan üyelik ekranları ve elektronik formlar</w:t>
      </w:r>
      <w:r w:rsidRPr="005A4B9A">
        <w:rPr>
          <w:rFonts w:asciiTheme="minorHAnsi" w:hAnsiTheme="minorHAnsi"/>
          <w:sz w:val="24"/>
          <w:szCs w:val="24"/>
          <w:highlight w:val="white"/>
        </w:rPr>
        <w:t xml:space="preserve"> aracılığıyla </w:t>
      </w:r>
      <w:sdt>
        <w:sdtPr>
          <w:rPr>
            <w:rFonts w:asciiTheme="minorHAnsi" w:hAnsiTheme="minorHAnsi"/>
            <w:sz w:val="24"/>
            <w:szCs w:val="24"/>
          </w:rPr>
          <w:tag w:val="goog_rdk_2"/>
          <w:id w:val="138772310"/>
        </w:sdtPr>
        <w:sdtEndPr/>
        <w:sdtContent>
          <w:r w:rsidRPr="005A4B9A">
            <w:rPr>
              <w:rFonts w:asciiTheme="minorHAnsi" w:hAnsiTheme="minorHAnsi"/>
              <w:sz w:val="24"/>
              <w:szCs w:val="24"/>
              <w:highlight w:val="white"/>
            </w:rPr>
            <w:t xml:space="preserve">ve mağaza alışverişlerinizde/işlemlerinizde mağaza görevlimizle sözlü olarak </w:t>
          </w:r>
        </w:sdtContent>
      </w:sdt>
      <w:r w:rsidRPr="005A4B9A">
        <w:rPr>
          <w:rFonts w:asciiTheme="minorHAnsi" w:hAnsiTheme="minorHAnsi"/>
          <w:sz w:val="24"/>
          <w:szCs w:val="24"/>
          <w:highlight w:val="white"/>
        </w:rPr>
        <w:t xml:space="preserve">paylaşmış olduğunuz </w:t>
      </w:r>
      <w:r w:rsidRPr="005A4B9A">
        <w:rPr>
          <w:rFonts w:asciiTheme="minorHAnsi" w:hAnsiTheme="minorHAnsi"/>
          <w:b/>
          <w:sz w:val="24"/>
          <w:szCs w:val="24"/>
        </w:rPr>
        <w:t>kimlik bilgileriniz</w:t>
      </w:r>
      <w:r w:rsidRPr="005A4B9A">
        <w:rPr>
          <w:rFonts w:asciiTheme="minorHAnsi" w:hAnsiTheme="minorHAnsi"/>
          <w:sz w:val="24"/>
          <w:szCs w:val="24"/>
        </w:rPr>
        <w:t xml:space="preserve"> (ad, </w:t>
      </w:r>
      <w:proofErr w:type="spellStart"/>
      <w:r w:rsidRPr="005A4B9A">
        <w:rPr>
          <w:rFonts w:asciiTheme="minorHAnsi" w:hAnsiTheme="minorHAnsi"/>
          <w:sz w:val="24"/>
          <w:szCs w:val="24"/>
        </w:rPr>
        <w:t>soyad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) ve </w:t>
      </w:r>
      <w:r w:rsidRPr="005A4B9A">
        <w:rPr>
          <w:rFonts w:asciiTheme="minorHAnsi" w:hAnsiTheme="minorHAnsi"/>
          <w:b/>
          <w:sz w:val="24"/>
          <w:szCs w:val="24"/>
        </w:rPr>
        <w:t>iletişim bilgileriniz</w:t>
      </w:r>
      <w:r w:rsidRPr="005A4B9A">
        <w:rPr>
          <w:rFonts w:asciiTheme="minorHAnsi" w:hAnsiTheme="minorHAnsi"/>
          <w:sz w:val="24"/>
          <w:szCs w:val="24"/>
        </w:rPr>
        <w:t xml:space="preserve"> (cep telefonu numarası, elektronik posta adresi)</w:t>
      </w:r>
      <w:r w:rsidRPr="005A4B9A">
        <w:rPr>
          <w:rFonts w:asciiTheme="minorHAnsi" w:hAnsiTheme="minorHAnsi"/>
          <w:sz w:val="24"/>
          <w:szCs w:val="24"/>
          <w:highlight w:val="white"/>
        </w:rPr>
        <w:t xml:space="preserve"> ticari ileti onayı vermeniz halinde; DeFacto tarafından pazarlama iletişiminde kullanılmak üzere, SMS, telefon, e-posta dahil onay vermiş olduğunuz kanallar üzerinden ticari elektronik iletilerin gönderilmesi, </w:t>
      </w:r>
      <w:proofErr w:type="spellStart"/>
      <w:r w:rsidRPr="005A4B9A">
        <w:rPr>
          <w:rFonts w:asciiTheme="minorHAnsi" w:hAnsiTheme="minorHAnsi"/>
          <w:sz w:val="24"/>
          <w:szCs w:val="24"/>
        </w:rPr>
        <w:t>müşteri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memnuniyetine </w:t>
      </w:r>
      <w:proofErr w:type="spellStart"/>
      <w:r w:rsidRPr="005A4B9A">
        <w:rPr>
          <w:rFonts w:asciiTheme="minorHAnsi" w:hAnsiTheme="minorHAnsi"/>
          <w:sz w:val="24"/>
          <w:szCs w:val="24"/>
        </w:rPr>
        <w:t>yönelik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aktivitelerin, pazarlama ve analiz </w:t>
      </w:r>
      <w:proofErr w:type="spellStart"/>
      <w:r w:rsidRPr="005A4B9A">
        <w:rPr>
          <w:rFonts w:asciiTheme="minorHAnsi" w:hAnsiTheme="minorHAnsi"/>
          <w:sz w:val="24"/>
          <w:szCs w:val="24"/>
        </w:rPr>
        <w:t>çalışmalarının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yürütülmesi, reklam, kampanya ve promosyon, </w:t>
      </w:r>
      <w:proofErr w:type="spellStart"/>
      <w:r w:rsidRPr="005A4B9A">
        <w:rPr>
          <w:rFonts w:asciiTheme="minorHAnsi" w:hAnsiTheme="minorHAnsi"/>
          <w:sz w:val="24"/>
          <w:szCs w:val="24"/>
        </w:rPr>
        <w:t>ürün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ve hizmetlerin pazarlama </w:t>
      </w:r>
      <w:proofErr w:type="spellStart"/>
      <w:r w:rsidRPr="005A4B9A">
        <w:rPr>
          <w:rFonts w:asciiTheme="minorHAnsi" w:hAnsiTheme="minorHAnsi"/>
          <w:sz w:val="24"/>
          <w:szCs w:val="24"/>
        </w:rPr>
        <w:t>süreçlerinin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A4B9A">
        <w:rPr>
          <w:rFonts w:asciiTheme="minorHAnsi" w:hAnsiTheme="minorHAnsi"/>
          <w:sz w:val="24"/>
          <w:szCs w:val="24"/>
        </w:rPr>
        <w:t>yürütülmesi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, iletişim faaliyetlerinin yürütülmesi </w:t>
      </w:r>
      <w:r w:rsidRPr="005A4B9A">
        <w:rPr>
          <w:rFonts w:asciiTheme="minorHAnsi" w:hAnsiTheme="minorHAnsi"/>
          <w:sz w:val="24"/>
          <w:szCs w:val="24"/>
          <w:highlight w:val="white"/>
        </w:rPr>
        <w:t>amaçlarıyla sınırlı olarak</w:t>
      </w:r>
      <w:r w:rsidRPr="005A4B9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A4B9A">
        <w:rPr>
          <w:rFonts w:asciiTheme="minorHAnsi" w:hAnsiTheme="minorHAnsi"/>
          <w:sz w:val="24"/>
          <w:szCs w:val="24"/>
        </w:rPr>
        <w:t>ETK’nın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6.</w:t>
      </w:r>
      <w:r w:rsidRPr="005A4B9A">
        <w:rPr>
          <w:rFonts w:asciiTheme="minorHAnsi" w:hAnsiTheme="minorHAnsi"/>
          <w:sz w:val="24"/>
          <w:szCs w:val="24"/>
          <w:highlight w:val="white"/>
        </w:rPr>
        <w:t xml:space="preserve"> maddesi gereğince ticari elektronik ileti onay şartına ve </w:t>
      </w:r>
      <w:proofErr w:type="spellStart"/>
      <w:r w:rsidRPr="005A4B9A">
        <w:rPr>
          <w:rFonts w:asciiTheme="minorHAnsi" w:hAnsiTheme="minorHAnsi"/>
          <w:sz w:val="24"/>
          <w:szCs w:val="24"/>
          <w:highlight w:val="white"/>
        </w:rPr>
        <w:t>KVKK’nın</w:t>
      </w:r>
      <w:proofErr w:type="spellEnd"/>
      <w:r w:rsidRPr="005A4B9A">
        <w:rPr>
          <w:rFonts w:asciiTheme="minorHAnsi" w:hAnsiTheme="minorHAnsi"/>
          <w:sz w:val="24"/>
          <w:szCs w:val="24"/>
          <w:highlight w:val="white"/>
        </w:rPr>
        <w:t xml:space="preserve"> 5. maddesinin 1. fıkrası gereğince açık rıza hukuki sebebine dayanılarak işlenecektir.</w:t>
      </w:r>
    </w:p>
    <w:p w14:paraId="1E6A8FEC" w14:textId="77777777" w:rsidR="005A4B9A" w:rsidRPr="005A4B9A" w:rsidRDefault="005A4B9A" w:rsidP="00A55A46">
      <w:pPr>
        <w:pBdr>
          <w:bottom w:val="none" w:sz="0" w:space="7" w:color="000000"/>
        </w:pBdr>
        <w:spacing w:after="200"/>
        <w:jc w:val="both"/>
        <w:rPr>
          <w:rFonts w:asciiTheme="minorHAnsi" w:hAnsiTheme="minorHAnsi"/>
          <w:sz w:val="24"/>
          <w:szCs w:val="24"/>
          <w:highlight w:val="white"/>
        </w:rPr>
      </w:pPr>
      <w:r w:rsidRPr="005A4B9A">
        <w:rPr>
          <w:rFonts w:asciiTheme="minorHAnsi" w:hAnsiTheme="minorHAnsi"/>
          <w:sz w:val="24"/>
          <w:szCs w:val="24"/>
          <w:highlight w:val="white"/>
        </w:rPr>
        <w:t>Açık rızanızı dilediğiniz zaman geri alabilirsiniz, ticari elektronik ileti gönderilmesine ilişkin olarak vermiş olduğunuz onayı geri almanız durumunda açık rızanızı geri çektiğiniz kabul edilecektir.</w:t>
      </w:r>
    </w:p>
    <w:p w14:paraId="7920107F" w14:textId="77777777" w:rsidR="005A4B9A" w:rsidRPr="005A4B9A" w:rsidRDefault="005A4B9A" w:rsidP="00A55A46">
      <w:pPr>
        <w:pBdr>
          <w:bottom w:val="none" w:sz="0" w:space="7" w:color="000000"/>
        </w:pBdr>
        <w:spacing w:after="200"/>
        <w:jc w:val="both"/>
        <w:rPr>
          <w:rFonts w:asciiTheme="minorHAnsi" w:hAnsiTheme="minorHAnsi"/>
          <w:sz w:val="24"/>
          <w:szCs w:val="24"/>
          <w:highlight w:val="white"/>
        </w:rPr>
      </w:pPr>
      <w:r w:rsidRPr="005A4B9A">
        <w:rPr>
          <w:rFonts w:asciiTheme="minorHAnsi" w:hAnsiTheme="minorHAnsi"/>
          <w:sz w:val="24"/>
          <w:szCs w:val="24"/>
        </w:rPr>
        <w:t>DeFacto</w:t>
      </w:r>
      <w:r w:rsidRPr="005A4B9A">
        <w:rPr>
          <w:rFonts w:asciiTheme="minorHAnsi" w:hAnsiTheme="minorHAnsi"/>
          <w:sz w:val="24"/>
          <w:szCs w:val="24"/>
          <w:highlight w:val="white"/>
        </w:rPr>
        <w:t xml:space="preserve"> tarafından kişisel verileriniz/verileriniz doğrudan veya veri işleyenleri aracılığıyla kullanılacak, yukarıda belirtilen amaçların gerçekleştirilmesi </w:t>
      </w:r>
      <w:sdt>
        <w:sdtPr>
          <w:rPr>
            <w:rFonts w:asciiTheme="minorHAnsi" w:hAnsiTheme="minorHAnsi"/>
            <w:sz w:val="24"/>
            <w:szCs w:val="24"/>
          </w:rPr>
          <w:tag w:val="goog_rdk_3"/>
          <w:id w:val="1543329474"/>
        </w:sdtPr>
        <w:sdtEndPr/>
        <w:sdtContent>
          <w:r w:rsidRPr="005A4B9A">
            <w:rPr>
              <w:rFonts w:asciiTheme="minorHAnsi" w:hAnsiTheme="minorHAnsi"/>
              <w:sz w:val="24"/>
              <w:szCs w:val="24"/>
              <w:highlight w:val="white"/>
            </w:rPr>
            <w:t xml:space="preserve">ve ayrıca </w:t>
          </w:r>
        </w:sdtContent>
      </w:sdt>
      <w:proofErr w:type="spellStart"/>
      <w:r w:rsidRPr="005A4B9A">
        <w:rPr>
          <w:rFonts w:asciiTheme="minorHAnsi" w:hAnsiTheme="minorHAnsi"/>
          <w:sz w:val="24"/>
          <w:szCs w:val="24"/>
          <w:highlight w:val="white"/>
        </w:rPr>
        <w:t>operasyonel</w:t>
      </w:r>
      <w:proofErr w:type="spellEnd"/>
      <w:r w:rsidRPr="005A4B9A">
        <w:rPr>
          <w:rFonts w:asciiTheme="minorHAnsi" w:hAnsiTheme="minorHAnsi"/>
          <w:sz w:val="24"/>
          <w:szCs w:val="24"/>
          <w:highlight w:val="white"/>
        </w:rPr>
        <w:t xml:space="preserve"> süreçlerin yürütülmesi ve destek hizmetlerinin alınması amacıyla yurt içinde bulunan DeFacto iştiraklerine, hissedarlarına ve bağlı ortaklıklarına aktarılabilecektir. Öte yandan pazarlama, reklam, kampanya ve tanıtım faaliyetlerine ilişkin ticari elektronik ileti (SMS/E-mail/Arama) gönderiminin sağlanması için DeFacto iş ortakları ve tedarikçileri ile gerekmesi halinde hukuki yükümlülüğümüzü yerine getirebilmemiz için yasal düzenlemeler ve mevzuat gereği yetkili kamu kurum ve kuruluşlarına kişisel verileriniz aktarılabilecektir. </w:t>
      </w:r>
    </w:p>
    <w:p w14:paraId="5E25C814" w14:textId="77777777" w:rsidR="005A4B9A" w:rsidRPr="005A4B9A" w:rsidRDefault="005A4B9A" w:rsidP="00A55A46">
      <w:p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 xml:space="preserve">İşlenen kişisel verilerinize ilişkin </w:t>
      </w:r>
      <w:proofErr w:type="spellStart"/>
      <w:r w:rsidRPr="005A4B9A">
        <w:rPr>
          <w:rFonts w:asciiTheme="minorHAnsi" w:hAnsiTheme="minorHAnsi"/>
          <w:sz w:val="24"/>
          <w:szCs w:val="24"/>
          <w:highlight w:val="white"/>
        </w:rPr>
        <w:t>KVKK’nın</w:t>
      </w:r>
      <w:proofErr w:type="spellEnd"/>
      <w:r w:rsidRPr="005A4B9A">
        <w:rPr>
          <w:rFonts w:asciiTheme="minorHAnsi" w:hAnsiTheme="minorHAnsi"/>
          <w:sz w:val="24"/>
          <w:szCs w:val="24"/>
          <w:highlight w:val="white"/>
        </w:rPr>
        <w:t xml:space="preserve"> 11. maddesinde sayılan </w:t>
      </w:r>
      <w:r w:rsidRPr="005A4B9A">
        <w:rPr>
          <w:rFonts w:asciiTheme="minorHAnsi" w:hAnsiTheme="minorHAnsi"/>
          <w:sz w:val="24"/>
          <w:szCs w:val="24"/>
        </w:rPr>
        <w:t xml:space="preserve">haklarınız mevcut olup, taleplerinizi; sistemlerimizde kayıtlı e-posta adresinizi kullanarak </w:t>
      </w:r>
      <w:hyperlink r:id="rId8">
        <w:r w:rsidRPr="005A4B9A">
          <w:rPr>
            <w:rFonts w:asciiTheme="minorHAnsi" w:hAnsiTheme="minorHAnsi"/>
            <w:color w:val="0000FF"/>
            <w:sz w:val="24"/>
            <w:szCs w:val="24"/>
            <w:highlight w:val="white"/>
            <w:u w:val="single"/>
          </w:rPr>
          <w:t>kvkk@defacto.com.tr</w:t>
        </w:r>
      </w:hyperlink>
      <w:r w:rsidRPr="005A4B9A">
        <w:rPr>
          <w:rFonts w:asciiTheme="minorHAnsi" w:hAnsiTheme="minorHAnsi"/>
          <w:color w:val="1155CC"/>
          <w:sz w:val="24"/>
          <w:szCs w:val="24"/>
          <w:u w:val="single"/>
        </w:rPr>
        <w:t xml:space="preserve"> </w:t>
      </w:r>
      <w:r w:rsidRPr="005A4B9A">
        <w:rPr>
          <w:rFonts w:asciiTheme="minorHAnsi" w:hAnsiTheme="minorHAnsi"/>
          <w:sz w:val="24"/>
          <w:szCs w:val="24"/>
        </w:rPr>
        <w:t xml:space="preserve">mail adresine yahut kayıtlı elektronik posta (KEP) adresi ve güvenli elektronik imza ya da mobil imza kullanmak suretiyle </w:t>
      </w:r>
      <w:hyperlink r:id="rId9" w:history="1">
        <w:r w:rsidRPr="005A4B9A">
          <w:rPr>
            <w:rFonts w:asciiTheme="minorHAnsi" w:hAnsiTheme="minorHAnsi"/>
            <w:color w:val="0000FF"/>
            <w:sz w:val="24"/>
            <w:szCs w:val="24"/>
            <w:highlight w:val="white"/>
            <w:u w:val="single"/>
          </w:rPr>
          <w:t>defactoperakende.hukuk@hs03.kep.tr</w:t>
        </w:r>
      </w:hyperlink>
      <w:r w:rsidRPr="005A4B9A">
        <w:rPr>
          <w:rFonts w:asciiTheme="minorHAnsi" w:hAnsiTheme="minorHAnsi"/>
          <w:sz w:val="24"/>
          <w:szCs w:val="24"/>
        </w:rPr>
        <w:t xml:space="preserve"> kayıtlı elektronik posta (KEP) adresine iletebilirsiniz veya yazılı olarak </w:t>
      </w:r>
      <w:r w:rsidRPr="005A4B9A">
        <w:rPr>
          <w:rFonts w:asciiTheme="minorHAnsi" w:hAnsiTheme="minorHAnsi"/>
          <w:sz w:val="24"/>
          <w:szCs w:val="24"/>
          <w:highlight w:val="white"/>
        </w:rPr>
        <w:t xml:space="preserve">Basın Ekspres Yolu Bahariye </w:t>
      </w:r>
      <w:proofErr w:type="spellStart"/>
      <w:r w:rsidRPr="005A4B9A">
        <w:rPr>
          <w:rFonts w:asciiTheme="minorHAnsi" w:hAnsiTheme="minorHAnsi"/>
          <w:sz w:val="24"/>
          <w:szCs w:val="24"/>
          <w:highlight w:val="white"/>
        </w:rPr>
        <w:t>Cd</w:t>
      </w:r>
      <w:proofErr w:type="spellEnd"/>
      <w:r w:rsidRPr="005A4B9A">
        <w:rPr>
          <w:rFonts w:asciiTheme="minorHAnsi" w:hAnsiTheme="minorHAnsi"/>
          <w:sz w:val="24"/>
          <w:szCs w:val="24"/>
          <w:highlight w:val="white"/>
        </w:rPr>
        <w:t xml:space="preserve">. No.31-34303 </w:t>
      </w:r>
      <w:r w:rsidRPr="005A4B9A">
        <w:rPr>
          <w:rFonts w:asciiTheme="minorHAnsi" w:hAnsiTheme="minorHAnsi"/>
          <w:sz w:val="24"/>
          <w:szCs w:val="24"/>
          <w:highlight w:val="white"/>
        </w:rPr>
        <w:lastRenderedPageBreak/>
        <w:t>Küçükçekmece/İstanbul</w:t>
      </w:r>
      <w:r w:rsidRPr="005A4B9A">
        <w:rPr>
          <w:rFonts w:asciiTheme="minorHAnsi" w:hAnsiTheme="minorHAnsi"/>
          <w:sz w:val="24"/>
          <w:szCs w:val="24"/>
        </w:rPr>
        <w:t xml:space="preserve"> adresine gönderebilirsiniz. Ayrıca, Veri Sorumlusuna Başvuru Usul ve Esasları Hakkında Tebliğ’de belirtilen diğer yöntemleri de tercih edebilirsiniz.</w:t>
      </w:r>
    </w:p>
    <w:p w14:paraId="6A798F7D" w14:textId="77777777" w:rsidR="005A4B9A" w:rsidRPr="005A4B9A" w:rsidRDefault="005A4B9A" w:rsidP="00A55A46">
      <w:p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</w:p>
    <w:p w14:paraId="5482A1A6" w14:textId="77777777" w:rsidR="005A4B9A" w:rsidRPr="005A4B9A" w:rsidRDefault="005A4B9A" w:rsidP="00A55A46">
      <w:p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>DeFacto tarafından tarafınıza gönderilen ticari elektronik iletileri reddetmek istemeniz durumunda aşağıda belirtilen başvuru kanalları aracılığıyla ret bildiriminde bulunabilirsiniz:</w:t>
      </w:r>
    </w:p>
    <w:p w14:paraId="32804515" w14:textId="77777777" w:rsidR="005A4B9A" w:rsidRPr="005A4B9A" w:rsidRDefault="005A4B9A" w:rsidP="00A55A46">
      <w:pPr>
        <w:pStyle w:val="ListParagraph"/>
        <w:numPr>
          <w:ilvl w:val="0"/>
          <w:numId w:val="2"/>
        </w:num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>DF RET yazarak 7889’a ücretsiz SMS gönderebilirsiniz.</w:t>
      </w:r>
    </w:p>
    <w:p w14:paraId="7DE7000E" w14:textId="77777777" w:rsidR="005A4B9A" w:rsidRPr="005A4B9A" w:rsidRDefault="005A4B9A" w:rsidP="00A55A46">
      <w:pPr>
        <w:pStyle w:val="ListParagraph"/>
        <w:numPr>
          <w:ilvl w:val="0"/>
          <w:numId w:val="2"/>
        </w:num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>DeFacto üye sayfanızda “Hesap Ayarlarım” sekmesi altında yer alan “İletişim İzinlerim” kısmından izinlerinizi yönetebilirsiniz.</w:t>
      </w:r>
    </w:p>
    <w:p w14:paraId="21FA1997" w14:textId="77777777" w:rsidR="005A4B9A" w:rsidRPr="005A4B9A" w:rsidRDefault="005A4B9A" w:rsidP="00A55A46">
      <w:pPr>
        <w:pStyle w:val="ListParagraph"/>
        <w:numPr>
          <w:ilvl w:val="0"/>
          <w:numId w:val="2"/>
        </w:num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>Çağrı Merkezimizi 0850 333 22 86 numaradan arayabilirsiniz.</w:t>
      </w:r>
    </w:p>
    <w:p w14:paraId="12B47D1E" w14:textId="77777777" w:rsidR="005A4B9A" w:rsidRPr="005A4B9A" w:rsidRDefault="005A4B9A" w:rsidP="00A55A46">
      <w:pPr>
        <w:pStyle w:val="ListParagraph"/>
        <w:numPr>
          <w:ilvl w:val="0"/>
          <w:numId w:val="2"/>
        </w:num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 xml:space="preserve">DeFacto Müşteri Hizmetlerine </w:t>
      </w:r>
      <w:hyperlink r:id="rId10" w:history="1">
        <w:r w:rsidRPr="005A4B9A">
          <w:rPr>
            <w:rStyle w:val="Hyperlink"/>
            <w:rFonts w:asciiTheme="minorHAnsi" w:hAnsiTheme="minorHAnsi"/>
            <w:sz w:val="24"/>
            <w:szCs w:val="24"/>
          </w:rPr>
          <w:t>destek@defacto.com.tr</w:t>
        </w:r>
      </w:hyperlink>
      <w:r w:rsidRPr="005A4B9A">
        <w:rPr>
          <w:rFonts w:asciiTheme="minorHAnsi" w:hAnsiTheme="minorHAnsi"/>
          <w:sz w:val="24"/>
          <w:szCs w:val="24"/>
        </w:rPr>
        <w:t xml:space="preserve"> e-posta iletebilirsiniz.</w:t>
      </w:r>
    </w:p>
    <w:p w14:paraId="31309169" w14:textId="77777777" w:rsidR="005A4B9A" w:rsidRPr="005A4B9A" w:rsidRDefault="005A4B9A" w:rsidP="00A55A46">
      <w:pPr>
        <w:pStyle w:val="ListParagraph"/>
        <w:numPr>
          <w:ilvl w:val="0"/>
          <w:numId w:val="2"/>
        </w:num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 xml:space="preserve">İnternet sitesi </w:t>
      </w:r>
      <w:hyperlink r:id="rId11" w:history="1">
        <w:r w:rsidRPr="005A4B9A">
          <w:rPr>
            <w:rStyle w:val="Hyperlink"/>
            <w:rFonts w:asciiTheme="minorHAnsi" w:hAnsiTheme="minorHAnsi"/>
            <w:sz w:val="24"/>
            <w:szCs w:val="24"/>
          </w:rPr>
          <w:t>İletişim Formunu</w:t>
        </w:r>
      </w:hyperlink>
      <w:r w:rsidRPr="005A4B9A">
        <w:rPr>
          <w:rFonts w:asciiTheme="minorHAnsi" w:hAnsiTheme="minorHAnsi"/>
          <w:sz w:val="24"/>
          <w:szCs w:val="24"/>
        </w:rPr>
        <w:t xml:space="preserve"> doldurabilirsiniz. </w:t>
      </w:r>
    </w:p>
    <w:p w14:paraId="2F4734C0" w14:textId="77777777" w:rsidR="005A4B9A" w:rsidRPr="005A4B9A" w:rsidRDefault="005A4B9A" w:rsidP="00A55A46">
      <w:pPr>
        <w:pStyle w:val="ListParagraph"/>
        <w:numPr>
          <w:ilvl w:val="0"/>
          <w:numId w:val="2"/>
        </w:numPr>
        <w:pBdr>
          <w:bottom w:val="none" w:sz="0" w:space="7" w:color="000000"/>
        </w:pBdr>
        <w:jc w:val="both"/>
        <w:rPr>
          <w:rFonts w:asciiTheme="minorHAnsi" w:hAnsiTheme="minorHAnsi"/>
          <w:sz w:val="24"/>
          <w:szCs w:val="24"/>
        </w:rPr>
      </w:pPr>
      <w:r w:rsidRPr="005A4B9A">
        <w:rPr>
          <w:rFonts w:asciiTheme="minorHAnsi" w:hAnsiTheme="minorHAnsi"/>
          <w:sz w:val="24"/>
          <w:szCs w:val="24"/>
        </w:rPr>
        <w:t xml:space="preserve">İnternet sitemizde sağ alt köşede yer alan “Çözüm </w:t>
      </w:r>
      <w:proofErr w:type="spellStart"/>
      <w:r w:rsidRPr="005A4B9A">
        <w:rPr>
          <w:rFonts w:asciiTheme="minorHAnsi" w:hAnsiTheme="minorHAnsi"/>
          <w:sz w:val="24"/>
          <w:szCs w:val="24"/>
        </w:rPr>
        <w:t>Danışmanı”na</w:t>
      </w:r>
      <w:proofErr w:type="spellEnd"/>
      <w:r w:rsidRPr="005A4B9A">
        <w:rPr>
          <w:rFonts w:asciiTheme="minorHAnsi" w:hAnsiTheme="minorHAnsi"/>
          <w:sz w:val="24"/>
          <w:szCs w:val="24"/>
        </w:rPr>
        <w:t xml:space="preserve"> ulaşabilirsiniz.</w:t>
      </w:r>
    </w:p>
    <w:p w14:paraId="0D070E64" w14:textId="77777777" w:rsidR="005A4B9A" w:rsidRPr="005A4B9A" w:rsidRDefault="005A4B9A" w:rsidP="00A55A46">
      <w:pPr>
        <w:jc w:val="both"/>
        <w:rPr>
          <w:rFonts w:asciiTheme="minorHAnsi" w:hAnsiTheme="minorHAnsi"/>
          <w:sz w:val="24"/>
          <w:szCs w:val="24"/>
        </w:rPr>
      </w:pPr>
    </w:p>
    <w:sectPr w:rsidR="005A4B9A" w:rsidRPr="005A4B9A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4226" w14:textId="77777777" w:rsidR="00C219C6" w:rsidRDefault="00C219C6">
      <w:pPr>
        <w:spacing w:line="240" w:lineRule="auto"/>
      </w:pPr>
      <w:r>
        <w:separator/>
      </w:r>
    </w:p>
  </w:endnote>
  <w:endnote w:type="continuationSeparator" w:id="0">
    <w:p w14:paraId="2FA6A38B" w14:textId="77777777" w:rsidR="00C219C6" w:rsidRDefault="00C2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001AEE1A" w:rsidR="009B31D5" w:rsidRDefault="006616BF">
    <w:pPr>
      <w:jc w:val="right"/>
    </w:pPr>
    <w:r>
      <w:fldChar w:fldCharType="begin"/>
    </w:r>
    <w:r>
      <w:instrText>PAGE</w:instrText>
    </w:r>
    <w:r>
      <w:fldChar w:fldCharType="separate"/>
    </w:r>
    <w:r w:rsidR="002D2F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B7E6" w14:textId="77777777" w:rsidR="00C219C6" w:rsidRDefault="00C219C6">
      <w:pPr>
        <w:spacing w:line="240" w:lineRule="auto"/>
      </w:pPr>
      <w:r>
        <w:separator/>
      </w:r>
    </w:p>
  </w:footnote>
  <w:footnote w:type="continuationSeparator" w:id="0">
    <w:p w14:paraId="74119F40" w14:textId="77777777" w:rsidR="00C219C6" w:rsidRDefault="00C21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9B31D5" w:rsidRDefault="006616BF">
    <w:pPr>
      <w:jc w:val="center"/>
    </w:pPr>
    <w:r>
      <w:rPr>
        <w:noProof/>
      </w:rPr>
      <w:drawing>
        <wp:inline distT="114300" distB="114300" distL="114300" distR="114300" wp14:anchorId="0396A477" wp14:editId="453021A7">
          <wp:extent cx="1766888" cy="526064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526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0F0"/>
    <w:multiLevelType w:val="hybridMultilevel"/>
    <w:tmpl w:val="E3CE06BE"/>
    <w:lvl w:ilvl="0" w:tplc="3EDA7F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41B"/>
    <w:multiLevelType w:val="multilevel"/>
    <w:tmpl w:val="8E9A4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D5"/>
    <w:rsid w:val="00041806"/>
    <w:rsid w:val="000620CA"/>
    <w:rsid w:val="002B2DCE"/>
    <w:rsid w:val="002D2F58"/>
    <w:rsid w:val="002F1FB5"/>
    <w:rsid w:val="003510E8"/>
    <w:rsid w:val="003900FA"/>
    <w:rsid w:val="00494594"/>
    <w:rsid w:val="004C1D69"/>
    <w:rsid w:val="004E4D5F"/>
    <w:rsid w:val="005A4B9A"/>
    <w:rsid w:val="005B086E"/>
    <w:rsid w:val="00604FBB"/>
    <w:rsid w:val="006377A7"/>
    <w:rsid w:val="00657099"/>
    <w:rsid w:val="006616BF"/>
    <w:rsid w:val="006D3E95"/>
    <w:rsid w:val="00772392"/>
    <w:rsid w:val="007D2329"/>
    <w:rsid w:val="0084511E"/>
    <w:rsid w:val="00867611"/>
    <w:rsid w:val="008B1718"/>
    <w:rsid w:val="009B31D5"/>
    <w:rsid w:val="00A55A46"/>
    <w:rsid w:val="00AB37D7"/>
    <w:rsid w:val="00C219C6"/>
    <w:rsid w:val="00E8793B"/>
    <w:rsid w:val="00F70840"/>
    <w:rsid w:val="00F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46F1"/>
  <w15:docId w15:val="{5386FA8D-B63C-4868-81F6-D4EAF8AF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89D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670EC"/>
    <w:rPr>
      <w:color w:val="0000FF" w:themeColor="hyperlink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451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1D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4D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5F"/>
  </w:style>
  <w:style w:type="paragraph" w:styleId="Footer">
    <w:name w:val="footer"/>
    <w:basedOn w:val="Normal"/>
    <w:link w:val="FooterChar"/>
    <w:uiPriority w:val="99"/>
    <w:unhideWhenUsed/>
    <w:rsid w:val="004E4D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defacto.com.t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defacto.com.tr/kurumsal/iletisi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stek@defacto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factoperakende.hukuk@hs03.kep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lVYwAu0njkp3iXG9B8mk+uG5A==">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 Öztürk</dc:creator>
  <cp:keywords>Hizmete Özel, Kişisel Veri</cp:keywords>
  <cp:lastModifiedBy>Nimet Öztürk</cp:lastModifiedBy>
  <cp:revision>23</cp:revision>
  <dcterms:created xsi:type="dcterms:W3CDTF">2022-11-30T14:50:00Z</dcterms:created>
  <dcterms:modified xsi:type="dcterms:W3CDTF">2023-01-06T14:38:00Z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44702160-f510-44cb-9ddc-f42206380fff</vt:lpwstr>
  </property>
  <property fmtid="{D5CDD505-2E9C-101B-9397-08002B2CF9AE}" pid="3" name="Classification">
    <vt:lpwstr>C2b917bac42657</vt:lpwstr>
  </property>
  <property fmtid="{D5CDD505-2E9C-101B-9397-08002B2CF9AE}" pid="4" name="KVKK">
    <vt:lpwstr>K21c3513997212</vt:lpwstr>
  </property>
  <property fmtid="{D5CDD505-2E9C-101B-9397-08002B2CF9AE}" pid="5" name="Retention">
    <vt:lpwstr>2032-11-27</vt:lpwstr>
  </property>
</Properties>
</file>